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J.E. Cosgriff Families, </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Day Program, E.D.P., has worked closely with Cosgriff families for the past 25 years to provide a safe, comfortable, and Christian environment. Our mission is to nurture your children’s curiosity and to foster a lifelong love of learning. </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Our mi</w:t>
      </w:r>
      <w:r>
        <w:rPr>
          <w:rFonts w:ascii="Times New Roman" w:eastAsia="Times New Roman" w:hAnsi="Times New Roman" w:cs="Times New Roman"/>
          <w:sz w:val="24"/>
          <w:szCs w:val="24"/>
        </w:rPr>
        <w:t xml:space="preserve">ssion remains the same today, however, during these unprecedented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our primary concern is the wellbeing of our students, employees, and our families. In order to balance our commitment to providing a nurturing environment with the need to return to s</w:t>
      </w:r>
      <w:r>
        <w:rPr>
          <w:rFonts w:ascii="Times New Roman" w:eastAsia="Times New Roman" w:hAnsi="Times New Roman" w:cs="Times New Roman"/>
          <w:sz w:val="24"/>
          <w:szCs w:val="24"/>
        </w:rPr>
        <w:t xml:space="preserve">chool safely, E.D.P. has made modifications for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2020 in addition to the implementation of the school’s COVID-19 procedures. This is an ever-changing situation, and we will continue to keep an open dialogue.</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Extended Day Program Covid-19 Response</w:t>
      </w:r>
      <w:r>
        <w:rPr>
          <w:rFonts w:ascii="Times New Roman" w:eastAsia="Times New Roman" w:hAnsi="Times New Roman" w:cs="Times New Roman"/>
          <w:sz w:val="24"/>
          <w:szCs w:val="24"/>
          <w:u w:val="single"/>
        </w:rPr>
        <w:t xml:space="preserve"> </w:t>
      </w:r>
    </w:p>
    <w:p w:rsidR="006669F3" w:rsidRDefault="006669F3">
      <w:pPr>
        <w:pStyle w:val="normal0"/>
        <w:rPr>
          <w:rFonts w:ascii="Times New Roman" w:eastAsia="Times New Roman" w:hAnsi="Times New Roman" w:cs="Times New Roman"/>
          <w:sz w:val="24"/>
          <w:szCs w:val="24"/>
          <w:u w:val="single"/>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D.P. will be unavailable the first week of school and will begin August 24 with new hours of operation.  At this time, we will not be able to offer drop-in services. E.D.P. will serve as an extension of the school day for families of essential workers and </w:t>
      </w:r>
      <w:r>
        <w:rPr>
          <w:rFonts w:ascii="Times New Roman" w:eastAsia="Times New Roman" w:hAnsi="Times New Roman" w:cs="Times New Roman"/>
          <w:sz w:val="24"/>
          <w:szCs w:val="24"/>
        </w:rPr>
        <w:t xml:space="preserve">families in critical need of after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childcare.</w:t>
      </w:r>
    </w:p>
    <w:p w:rsidR="006669F3" w:rsidRDefault="006669F3">
      <w:pPr>
        <w:pStyle w:val="normal0"/>
        <w:jc w:val="center"/>
        <w:rPr>
          <w:rFonts w:ascii="Times New Roman" w:eastAsia="Times New Roman" w:hAnsi="Times New Roman" w:cs="Times New Roman"/>
          <w:sz w:val="24"/>
          <w:szCs w:val="24"/>
        </w:rPr>
      </w:pPr>
    </w:p>
    <w:p w:rsidR="006669F3" w:rsidRDefault="002D511A">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E.D.P. Fall 2020 Hours of Operation</w:t>
      </w:r>
    </w:p>
    <w:p w:rsidR="006669F3" w:rsidRDefault="006669F3">
      <w:pPr>
        <w:pStyle w:val="normal0"/>
        <w:jc w:val="center"/>
        <w:rPr>
          <w:rFonts w:ascii="Times New Roman" w:eastAsia="Times New Roman" w:hAnsi="Times New Roman" w:cs="Times New Roman"/>
          <w:b/>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Pre-Kindergarten</w:t>
      </w:r>
      <w:r>
        <w:rPr>
          <w:rFonts w:ascii="Times New Roman" w:eastAsia="Times New Roman" w:hAnsi="Times New Roman" w:cs="Times New Roman"/>
          <w:sz w:val="24"/>
          <w:szCs w:val="24"/>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 Thursday </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a.m. - 12:20 p.m. </w:t>
            </w:r>
          </w:p>
        </w:tc>
      </w:tr>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a.m. - 12 p.m. </w:t>
            </w:r>
          </w:p>
        </w:tc>
      </w:tr>
    </w:tbl>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Preschool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 Thursday </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a.m. - 3 p.m. </w:t>
            </w:r>
          </w:p>
        </w:tc>
      </w:tr>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Friday </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E.D.P.</w:t>
            </w:r>
          </w:p>
        </w:tc>
      </w:tr>
    </w:tbl>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Kindergarten - 8th grade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 - Thursday</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3:15 - 5:15 p.m.</w:t>
            </w:r>
          </w:p>
        </w:tc>
      </w:tr>
      <w:tr w:rsidR="006669F3">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Friday</w:t>
            </w:r>
          </w:p>
        </w:tc>
        <w:tc>
          <w:tcPr>
            <w:tcW w:w="4680" w:type="dxa"/>
            <w:shd w:val="clear" w:color="auto" w:fill="auto"/>
            <w:tcMar>
              <w:top w:w="100" w:type="dxa"/>
              <w:left w:w="100" w:type="dxa"/>
              <w:bottom w:w="100" w:type="dxa"/>
              <w:right w:w="100" w:type="dxa"/>
            </w:tcMar>
          </w:tcPr>
          <w:p w:rsidR="006669F3" w:rsidRDefault="002D511A">
            <w:pPr>
              <w:pStyle w:val="normal0"/>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12:15 - 2:15 p.m. </w:t>
            </w:r>
          </w:p>
        </w:tc>
      </w:tr>
    </w:tbl>
    <w:p w:rsidR="006669F3" w:rsidRDefault="006669F3">
      <w:pPr>
        <w:pStyle w:val="normal0"/>
        <w:rPr>
          <w:rFonts w:ascii="Times New Roman" w:eastAsia="Times New Roman" w:hAnsi="Times New Roman" w:cs="Times New Roman"/>
          <w:sz w:val="24"/>
          <w:szCs w:val="24"/>
        </w:rPr>
      </w:pP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Preschool and Pre-kindergarten children must be picked up prior to Kindergarten-8th grade school dismissal. Please contact Tammie Cleverly to discuss extended schedule accommodations for PS/PK students with older siblings.</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who attend EDP must</w:t>
      </w:r>
      <w:r>
        <w:rPr>
          <w:rFonts w:ascii="Times New Roman" w:eastAsia="Times New Roman" w:hAnsi="Times New Roman" w:cs="Times New Roman"/>
          <w:sz w:val="24"/>
          <w:szCs w:val="24"/>
        </w:rPr>
        <w:t xml:space="preserve"> be registered prior to attendance. Again the drop-in service is not permitted at this time. We are requesting parents to commit to a consistent schedule. Keeping to a schedule will assist E.D.P. to support students in following sound physical distancing p</w:t>
      </w:r>
      <w:r>
        <w:rPr>
          <w:rFonts w:ascii="Times New Roman" w:eastAsia="Times New Roman" w:hAnsi="Times New Roman" w:cs="Times New Roman"/>
          <w:sz w:val="24"/>
          <w:szCs w:val="24"/>
        </w:rPr>
        <w:t xml:space="preserve">ractices and other necessary procedures. </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limited E.D.P. hours may be challenging, however, it is critical that we take all the precautions we can to ensure our community’s safety and move towards the green phase. Thank you for your coo</w:t>
      </w:r>
      <w:r>
        <w:rPr>
          <w:rFonts w:ascii="Times New Roman" w:eastAsia="Times New Roman" w:hAnsi="Times New Roman" w:cs="Times New Roman"/>
          <w:sz w:val="24"/>
          <w:szCs w:val="24"/>
        </w:rPr>
        <w:t xml:space="preserve">peration. </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new hours of operation allow time for our team to ensure our facility is properly sanitized and to reduce exposure. As always, EDP will follow the same procedures as the school. </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and submit the EDP registration form. It can</w:t>
      </w:r>
      <w:r>
        <w:rPr>
          <w:rFonts w:ascii="Times New Roman" w:eastAsia="Times New Roman" w:hAnsi="Times New Roman" w:cs="Times New Roman"/>
          <w:sz w:val="24"/>
          <w:szCs w:val="24"/>
        </w:rPr>
        <w:t xml:space="preserve"> be found on the Extended Day Program page of the Cosgriff website. You can submit registration forms by emailing Tammie Cleverly directly or by dropping them off in the Vaughan Center’s mailbox (located on the west wall of the main entrance).</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t>
      </w:r>
      <w:r>
        <w:rPr>
          <w:rFonts w:ascii="Times New Roman" w:eastAsia="Times New Roman" w:hAnsi="Times New Roman" w:cs="Times New Roman"/>
          <w:sz w:val="24"/>
          <w:szCs w:val="24"/>
        </w:rPr>
        <w:t>ward to starting the school year and working together to keep our children healthy as they continue their education.</w:t>
      </w: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please contact Tammie Cleverly. </w:t>
      </w:r>
    </w:p>
    <w:p w:rsidR="006669F3" w:rsidRDefault="006669F3">
      <w:pPr>
        <w:pStyle w:val="normal0"/>
        <w:rPr>
          <w:rFonts w:ascii="Times New Roman" w:eastAsia="Times New Roman" w:hAnsi="Times New Roman" w:cs="Times New Roman"/>
          <w:sz w:val="24"/>
          <w:szCs w:val="24"/>
        </w:rPr>
      </w:pPr>
    </w:p>
    <w:p w:rsidR="006669F3" w:rsidRDefault="006669F3">
      <w:pPr>
        <w:pStyle w:val="normal0"/>
        <w:rPr>
          <w:rFonts w:ascii="Times New Roman" w:eastAsia="Times New Roman" w:hAnsi="Times New Roman" w:cs="Times New Roman"/>
          <w:sz w:val="24"/>
          <w:szCs w:val="24"/>
        </w:rPr>
      </w:pP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Tammie Cleverly </w:t>
      </w: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Extended Day Program Director </w:t>
      </w:r>
    </w:p>
    <w:p w:rsidR="006669F3" w:rsidRDefault="006669F3">
      <w:pPr>
        <w:pStyle w:val="normal0"/>
        <w:rPr>
          <w:rFonts w:ascii="Times New Roman" w:eastAsia="Times New Roman" w:hAnsi="Times New Roman" w:cs="Times New Roman"/>
          <w:sz w:val="24"/>
          <w:szCs w:val="24"/>
        </w:rPr>
      </w:pPr>
      <w:hyperlink r:id="rId6">
        <w:r w:rsidR="002D511A">
          <w:rPr>
            <w:rFonts w:ascii="Times New Roman" w:eastAsia="Times New Roman" w:hAnsi="Times New Roman" w:cs="Times New Roman"/>
            <w:color w:val="1155CC"/>
            <w:sz w:val="24"/>
            <w:szCs w:val="24"/>
            <w:u w:val="single"/>
          </w:rPr>
          <w:t>tcleverly@cosgriff.org</w:t>
        </w:r>
      </w:hyperlink>
      <w:r w:rsidR="002D511A">
        <w:rPr>
          <w:rFonts w:ascii="Times New Roman" w:eastAsia="Times New Roman" w:hAnsi="Times New Roman" w:cs="Times New Roman"/>
          <w:sz w:val="24"/>
          <w:szCs w:val="24"/>
        </w:rPr>
        <w:t xml:space="preserve"> </w:t>
      </w:r>
    </w:p>
    <w:p w:rsidR="006669F3" w:rsidRDefault="002D511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(801) 484-8905</w:t>
      </w:r>
    </w:p>
    <w:p w:rsidR="006669F3" w:rsidRDefault="006669F3">
      <w:pPr>
        <w:pStyle w:val="normal0"/>
        <w:rPr>
          <w:rFonts w:ascii="Times New Roman" w:eastAsia="Times New Roman" w:hAnsi="Times New Roman" w:cs="Times New Roman"/>
          <w:sz w:val="24"/>
          <w:szCs w:val="24"/>
        </w:rPr>
      </w:pPr>
    </w:p>
    <w:p w:rsidR="006669F3" w:rsidRDefault="006669F3">
      <w:pPr>
        <w:pStyle w:val="normal0"/>
        <w:rPr>
          <w:rFonts w:ascii="Times New Roman" w:eastAsia="Times New Roman" w:hAnsi="Times New Roman" w:cs="Times New Roman"/>
          <w:sz w:val="24"/>
          <w:szCs w:val="24"/>
        </w:rPr>
      </w:pPr>
    </w:p>
    <w:p w:rsidR="006669F3" w:rsidRDefault="002D511A">
      <w:pPr>
        <w:pStyle w:val="normal0"/>
      </w:pPr>
      <w:r>
        <w:rPr>
          <w:rFonts w:ascii="Times New Roman" w:eastAsia="Times New Roman" w:hAnsi="Times New Roman" w:cs="Times New Roman"/>
          <w:sz w:val="24"/>
          <w:szCs w:val="24"/>
        </w:rPr>
        <w:t xml:space="preserve">8/01/20 </w:t>
      </w:r>
      <w:proofErr w:type="gramStart"/>
      <w:r>
        <w:rPr>
          <w:rFonts w:ascii="Times New Roman" w:eastAsia="Times New Roman" w:hAnsi="Times New Roman" w:cs="Times New Roman"/>
          <w:sz w:val="24"/>
          <w:szCs w:val="24"/>
        </w:rPr>
        <w:t>These</w:t>
      </w:r>
      <w:proofErr w:type="gramEnd"/>
      <w:r>
        <w:rPr>
          <w:rFonts w:ascii="Times New Roman" w:eastAsia="Times New Roman" w:hAnsi="Times New Roman" w:cs="Times New Roman"/>
          <w:sz w:val="24"/>
          <w:szCs w:val="24"/>
        </w:rPr>
        <w:t xml:space="preserve"> guidelines are subject to change in order to meet the needs of our students, parents, faculty, and staff.</w:t>
      </w:r>
    </w:p>
    <w:sectPr w:rsidR="006669F3" w:rsidSect="006669F3">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11A" w:rsidRDefault="002D511A" w:rsidP="006669F3">
      <w:pPr>
        <w:spacing w:line="240" w:lineRule="auto"/>
      </w:pPr>
      <w:r>
        <w:separator/>
      </w:r>
    </w:p>
  </w:endnote>
  <w:endnote w:type="continuationSeparator" w:id="0">
    <w:p w:rsidR="002D511A" w:rsidRDefault="002D511A" w:rsidP="006669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11A" w:rsidRDefault="002D511A" w:rsidP="006669F3">
      <w:pPr>
        <w:spacing w:line="240" w:lineRule="auto"/>
      </w:pPr>
      <w:r>
        <w:separator/>
      </w:r>
    </w:p>
  </w:footnote>
  <w:footnote w:type="continuationSeparator" w:id="0">
    <w:p w:rsidR="002D511A" w:rsidRDefault="002D511A" w:rsidP="006669F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669F3"/>
    <w:rsid w:val="00251455"/>
    <w:rsid w:val="002D511A"/>
    <w:rsid w:val="00666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669F3"/>
    <w:pPr>
      <w:keepNext/>
      <w:keepLines/>
      <w:spacing w:before="400" w:after="120"/>
      <w:outlineLvl w:val="0"/>
    </w:pPr>
    <w:rPr>
      <w:sz w:val="40"/>
      <w:szCs w:val="40"/>
    </w:rPr>
  </w:style>
  <w:style w:type="paragraph" w:styleId="Heading2">
    <w:name w:val="heading 2"/>
    <w:basedOn w:val="normal0"/>
    <w:next w:val="normal0"/>
    <w:rsid w:val="006669F3"/>
    <w:pPr>
      <w:keepNext/>
      <w:keepLines/>
      <w:spacing w:before="360" w:after="120"/>
      <w:outlineLvl w:val="1"/>
    </w:pPr>
    <w:rPr>
      <w:sz w:val="32"/>
      <w:szCs w:val="32"/>
    </w:rPr>
  </w:style>
  <w:style w:type="paragraph" w:styleId="Heading3">
    <w:name w:val="heading 3"/>
    <w:basedOn w:val="normal0"/>
    <w:next w:val="normal0"/>
    <w:rsid w:val="006669F3"/>
    <w:pPr>
      <w:keepNext/>
      <w:keepLines/>
      <w:spacing w:before="320" w:after="80"/>
      <w:outlineLvl w:val="2"/>
    </w:pPr>
    <w:rPr>
      <w:color w:val="434343"/>
      <w:sz w:val="28"/>
      <w:szCs w:val="28"/>
    </w:rPr>
  </w:style>
  <w:style w:type="paragraph" w:styleId="Heading4">
    <w:name w:val="heading 4"/>
    <w:basedOn w:val="normal0"/>
    <w:next w:val="normal0"/>
    <w:rsid w:val="006669F3"/>
    <w:pPr>
      <w:keepNext/>
      <w:keepLines/>
      <w:spacing w:before="280" w:after="80"/>
      <w:outlineLvl w:val="3"/>
    </w:pPr>
    <w:rPr>
      <w:color w:val="666666"/>
      <w:sz w:val="24"/>
      <w:szCs w:val="24"/>
    </w:rPr>
  </w:style>
  <w:style w:type="paragraph" w:styleId="Heading5">
    <w:name w:val="heading 5"/>
    <w:basedOn w:val="normal0"/>
    <w:next w:val="normal0"/>
    <w:rsid w:val="006669F3"/>
    <w:pPr>
      <w:keepNext/>
      <w:keepLines/>
      <w:spacing w:before="240" w:after="80"/>
      <w:outlineLvl w:val="4"/>
    </w:pPr>
    <w:rPr>
      <w:color w:val="666666"/>
    </w:rPr>
  </w:style>
  <w:style w:type="paragraph" w:styleId="Heading6">
    <w:name w:val="heading 6"/>
    <w:basedOn w:val="normal0"/>
    <w:next w:val="normal0"/>
    <w:rsid w:val="006669F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669F3"/>
  </w:style>
  <w:style w:type="paragraph" w:styleId="Title">
    <w:name w:val="Title"/>
    <w:basedOn w:val="normal0"/>
    <w:next w:val="normal0"/>
    <w:rsid w:val="006669F3"/>
    <w:pPr>
      <w:keepNext/>
      <w:keepLines/>
      <w:spacing w:after="60"/>
    </w:pPr>
    <w:rPr>
      <w:sz w:val="52"/>
      <w:szCs w:val="52"/>
    </w:rPr>
  </w:style>
  <w:style w:type="paragraph" w:styleId="Subtitle">
    <w:name w:val="Subtitle"/>
    <w:basedOn w:val="normal0"/>
    <w:next w:val="normal0"/>
    <w:rsid w:val="006669F3"/>
    <w:pPr>
      <w:keepNext/>
      <w:keepLines/>
      <w:spacing w:after="320"/>
    </w:pPr>
    <w:rPr>
      <w:color w:val="666666"/>
      <w:sz w:val="30"/>
      <w:szCs w:val="30"/>
    </w:rPr>
  </w:style>
  <w:style w:type="table" w:customStyle="1" w:styleId="a">
    <w:basedOn w:val="TableNormal"/>
    <w:rsid w:val="006669F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669F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6669F3"/>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25145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1455"/>
  </w:style>
  <w:style w:type="paragraph" w:styleId="Footer">
    <w:name w:val="footer"/>
    <w:basedOn w:val="Normal"/>
    <w:link w:val="FooterChar"/>
    <w:uiPriority w:val="99"/>
    <w:semiHidden/>
    <w:unhideWhenUsed/>
    <w:rsid w:val="002514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514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leverly@cosgriff.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Company>University of Idaho</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Cleverly</dc:creator>
  <cp:lastModifiedBy>Tammie Cleverly</cp:lastModifiedBy>
  <cp:revision>2</cp:revision>
  <dcterms:created xsi:type="dcterms:W3CDTF">2020-08-03T21:08:00Z</dcterms:created>
  <dcterms:modified xsi:type="dcterms:W3CDTF">2020-08-03T21:08:00Z</dcterms:modified>
</cp:coreProperties>
</file>