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4CAC" w14:textId="77777777" w:rsidR="00F518B0" w:rsidRPr="007361C6" w:rsidRDefault="00D51F79" w:rsidP="00F1450C">
      <w:pPr>
        <w:pStyle w:val="Titl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Art Fundamentals/History</w:t>
      </w:r>
      <w:r w:rsidR="007361C6" w:rsidRPr="007361C6">
        <w:rPr>
          <w:rFonts w:ascii="Arial" w:hAnsi="Arial" w:cs="Arial"/>
          <w:sz w:val="36"/>
          <w:szCs w:val="36"/>
        </w:rPr>
        <w:t xml:space="preserve"> Kdg.-3rd</w:t>
      </w:r>
    </w:p>
    <w:p w14:paraId="1D0739EE" w14:textId="77777777" w:rsidR="00F518B0" w:rsidRPr="007361C6" w:rsidRDefault="00D51F79" w:rsidP="00F1450C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ddress"/>
          <w:tag w:val=""/>
          <w:id w:val="-593780209"/>
          <w:placeholder>
            <w:docPart w:val="FC19D8FA3F4542F5B68B9DB39839C60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7361C6" w:rsidRPr="007361C6">
            <w:rPr>
              <w:rFonts w:ascii="Arial" w:hAnsi="Arial" w:cs="Arial"/>
            </w:rPr>
            <w:t xml:space="preserve">Teacher: </w:t>
          </w:r>
          <w:r>
            <w:rPr>
              <w:rFonts w:ascii="Arial" w:hAnsi="Arial" w:cs="Arial"/>
            </w:rPr>
            <w:t>Robin Harmston</w:t>
          </w:r>
        </w:sdtContent>
      </w:sdt>
    </w:p>
    <w:p w14:paraId="394611F7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Welcome to </w:t>
      </w:r>
      <w:r w:rsidR="00D51F79">
        <w:rPr>
          <w:rFonts w:ascii="Arial" w:hAnsi="Arial" w:cs="Arial"/>
        </w:rPr>
        <w:t xml:space="preserve">Art Fundamentals and Art History. </w:t>
      </w:r>
      <w:r w:rsidRPr="00096257">
        <w:rPr>
          <w:rFonts w:ascii="Arial" w:hAnsi="Arial" w:cs="Arial"/>
        </w:rPr>
        <w:t xml:space="preserve">I am looking forward to an exciting year of </w:t>
      </w:r>
      <w:r w:rsidR="00D51F79">
        <w:rPr>
          <w:rFonts w:ascii="Arial" w:hAnsi="Arial" w:cs="Arial"/>
        </w:rPr>
        <w:t xml:space="preserve">exploring Art and its contributions to our world. </w:t>
      </w:r>
      <w:r w:rsidRPr="00096257">
        <w:rPr>
          <w:rFonts w:ascii="Arial" w:hAnsi="Arial" w:cs="Arial"/>
        </w:rPr>
        <w:t>Students’ time in the art room is limited, so they will need to come ready to listen, participate</w:t>
      </w:r>
      <w:r w:rsidR="00D51F79">
        <w:rPr>
          <w:rFonts w:ascii="Arial" w:hAnsi="Arial" w:cs="Arial"/>
        </w:rPr>
        <w:t>,</w:t>
      </w:r>
      <w:r w:rsidRPr="00096257">
        <w:rPr>
          <w:rFonts w:ascii="Arial" w:hAnsi="Arial" w:cs="Arial"/>
        </w:rPr>
        <w:t xml:space="preserve"> and cre</w:t>
      </w:r>
      <w:r w:rsidR="00D51F79">
        <w:rPr>
          <w:rFonts w:ascii="Arial" w:hAnsi="Arial" w:cs="Arial"/>
        </w:rPr>
        <w:t xml:space="preserve">ate. Below is information that </w:t>
      </w:r>
      <w:proofErr w:type="gramStart"/>
      <w:r w:rsidRPr="00096257">
        <w:rPr>
          <w:rFonts w:ascii="Arial" w:hAnsi="Arial" w:cs="Arial"/>
        </w:rPr>
        <w:t>will</w:t>
      </w:r>
      <w:proofErr w:type="gramEnd"/>
      <w:r w:rsidRPr="00096257">
        <w:rPr>
          <w:rFonts w:ascii="Arial" w:hAnsi="Arial" w:cs="Arial"/>
        </w:rPr>
        <w:t xml:space="preserve"> aide students, parents</w:t>
      </w:r>
      <w:r w:rsidR="00D51F79">
        <w:rPr>
          <w:rFonts w:ascii="Arial" w:hAnsi="Arial" w:cs="Arial"/>
        </w:rPr>
        <w:t>,</w:t>
      </w:r>
      <w:r w:rsidRPr="00096257">
        <w:rPr>
          <w:rFonts w:ascii="Arial" w:hAnsi="Arial" w:cs="Arial"/>
        </w:rPr>
        <w:t xml:space="preserve"> and myself in a successful and fun year. </w:t>
      </w:r>
    </w:p>
    <w:p w14:paraId="502BF48A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Purpose and objectives: </w:t>
      </w:r>
    </w:p>
    <w:p w14:paraId="41513ABC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Students will </w:t>
      </w:r>
      <w:r w:rsidR="00D51F79">
        <w:rPr>
          <w:rFonts w:ascii="Arial" w:hAnsi="Arial" w:cs="Arial"/>
        </w:rPr>
        <w:t>receive instruction on the history of art beginning with the Renaissance period. We will study art movements and art’s place in different cultures</w:t>
      </w:r>
      <w:r w:rsidRPr="00096257">
        <w:rPr>
          <w:rFonts w:ascii="Arial" w:hAnsi="Arial" w:cs="Arial"/>
        </w:rPr>
        <w:t>.  In the process of study and practice, the students will meet the following four Visual Arts Core Standards: Creating Art, Presenting Art, R</w:t>
      </w:r>
      <w:r w:rsidR="00C91FF0">
        <w:rPr>
          <w:rFonts w:ascii="Arial" w:hAnsi="Arial" w:cs="Arial"/>
        </w:rPr>
        <w:t xml:space="preserve">esponding to Art and Connecting </w:t>
      </w:r>
      <w:r w:rsidRPr="00096257">
        <w:rPr>
          <w:rFonts w:ascii="Arial" w:hAnsi="Arial" w:cs="Arial"/>
        </w:rPr>
        <w:t xml:space="preserve">Art </w:t>
      </w:r>
      <w:r w:rsidR="00C91FF0">
        <w:rPr>
          <w:rFonts w:ascii="Arial" w:hAnsi="Arial" w:cs="Arial"/>
        </w:rPr>
        <w:t>to the many facets of the world in which they live.</w:t>
      </w:r>
    </w:p>
    <w:p w14:paraId="644707A6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Class Rules: </w:t>
      </w:r>
    </w:p>
    <w:p w14:paraId="13FD64D7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1. Respect yourself and others. </w:t>
      </w:r>
    </w:p>
    <w:p w14:paraId="7B125768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2. Listen and follow directions. </w:t>
      </w:r>
    </w:p>
    <w:p w14:paraId="09B01FAE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3. Clean up workspace. </w:t>
      </w:r>
    </w:p>
    <w:p w14:paraId="44BC0318" w14:textId="77777777" w:rsidR="00096257" w:rsidRP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4. Use appropriate language. </w:t>
      </w:r>
    </w:p>
    <w:p w14:paraId="7BCF81FD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Consequences: </w:t>
      </w:r>
    </w:p>
    <w:p w14:paraId="62BAB1AE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>1. Verbal warning.</w:t>
      </w:r>
    </w:p>
    <w:p w14:paraId="2F3F5A45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 2. Relocate to different seat. </w:t>
      </w:r>
    </w:p>
    <w:p w14:paraId="2C76DEC9" w14:textId="77777777" w:rsidR="00096257" w:rsidRP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3. Contact parents. </w:t>
      </w:r>
    </w:p>
    <w:p w14:paraId="674D9710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Grades: Based on 2 categories </w:t>
      </w:r>
    </w:p>
    <w:p w14:paraId="26A93D0C" w14:textId="77777777" w:rsid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>1. Developing skill in projects</w:t>
      </w:r>
    </w:p>
    <w:p w14:paraId="4597AEFB" w14:textId="77777777" w:rsidR="00096257" w:rsidRPr="00096257" w:rsidRDefault="00096257" w:rsidP="00096257">
      <w:pPr>
        <w:ind w:firstLine="720"/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 2. Participation/effort in class  </w:t>
      </w:r>
    </w:p>
    <w:p w14:paraId="6720A0CF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>If there are questions in regards to classroom rules, grades</w:t>
      </w:r>
      <w:r w:rsidR="00C207C0">
        <w:rPr>
          <w:rFonts w:ascii="Arial" w:hAnsi="Arial" w:cs="Arial"/>
        </w:rPr>
        <w:t>,</w:t>
      </w:r>
      <w:r w:rsidRPr="00096257">
        <w:rPr>
          <w:rFonts w:ascii="Arial" w:hAnsi="Arial" w:cs="Arial"/>
        </w:rPr>
        <w:t xml:space="preserve"> or procedures please do not hesitate</w:t>
      </w:r>
      <w:r w:rsidR="00C207C0">
        <w:rPr>
          <w:rFonts w:ascii="Arial" w:hAnsi="Arial" w:cs="Arial"/>
        </w:rPr>
        <w:t xml:space="preserve"> to contact me by phone or by e</w:t>
      </w:r>
      <w:r w:rsidRPr="00096257">
        <w:rPr>
          <w:rFonts w:ascii="Arial" w:hAnsi="Arial" w:cs="Arial"/>
        </w:rPr>
        <w:t xml:space="preserve">mail: </w:t>
      </w:r>
      <w:r w:rsidR="00D51F79">
        <w:rPr>
          <w:rFonts w:ascii="Arial" w:hAnsi="Arial" w:cs="Arial"/>
        </w:rPr>
        <w:t>rharmston@cosgriff.org</w:t>
      </w:r>
    </w:p>
    <w:p w14:paraId="69C605EE" w14:textId="77777777" w:rsidR="00096257" w:rsidRPr="00096257" w:rsidRDefault="00096257" w:rsidP="00096257">
      <w:pPr>
        <w:rPr>
          <w:rFonts w:ascii="Arial" w:hAnsi="Arial" w:cs="Arial"/>
        </w:rPr>
      </w:pPr>
      <w:r w:rsidRPr="00096257">
        <w:rPr>
          <w:rFonts w:ascii="Arial" w:hAnsi="Arial" w:cs="Arial"/>
        </w:rPr>
        <w:t xml:space="preserve">Thank you, </w:t>
      </w:r>
    </w:p>
    <w:p w14:paraId="6CDE6867" w14:textId="77777777" w:rsidR="007361C6" w:rsidRPr="007361C6" w:rsidRDefault="00C91FF0" w:rsidP="00096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r w:rsidR="00D51F79">
        <w:rPr>
          <w:rFonts w:ascii="Arial" w:hAnsi="Arial" w:cs="Arial"/>
        </w:rPr>
        <w:t>Harmston</w:t>
      </w:r>
      <w:r w:rsidR="00096257" w:rsidRPr="00096257">
        <w:rPr>
          <w:rFonts w:ascii="Arial" w:hAnsi="Arial" w:cs="Arial"/>
        </w:rPr>
        <w:t xml:space="preserve">  </w:t>
      </w:r>
      <w:bookmarkStart w:id="0" w:name="_GoBack"/>
      <w:bookmarkEnd w:id="0"/>
    </w:p>
    <w:sectPr w:rsidR="007361C6" w:rsidRPr="007361C6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7205" w14:textId="77777777" w:rsidR="00D51F79" w:rsidRDefault="00D51F79">
      <w:r>
        <w:separator/>
      </w:r>
    </w:p>
    <w:p w14:paraId="383A0874" w14:textId="77777777" w:rsidR="00D51F79" w:rsidRDefault="00D51F79"/>
  </w:endnote>
  <w:endnote w:type="continuationSeparator" w:id="0">
    <w:p w14:paraId="6409CCA7" w14:textId="77777777" w:rsidR="00D51F79" w:rsidRDefault="00D51F79">
      <w:r>
        <w:continuationSeparator/>
      </w:r>
    </w:p>
    <w:p w14:paraId="66FD04BF" w14:textId="77777777" w:rsidR="00D51F79" w:rsidRDefault="00D51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248EB" w14:textId="77777777" w:rsidR="00D51F79" w:rsidRDefault="00D51F7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3BAB" w14:textId="77777777" w:rsidR="00D51F79" w:rsidRDefault="00D51F79">
      <w:r>
        <w:separator/>
      </w:r>
    </w:p>
    <w:p w14:paraId="72F5D986" w14:textId="77777777" w:rsidR="00D51F79" w:rsidRDefault="00D51F79"/>
  </w:footnote>
  <w:footnote w:type="continuationSeparator" w:id="0">
    <w:p w14:paraId="06C6DE8D" w14:textId="77777777" w:rsidR="00D51F79" w:rsidRDefault="00D51F79">
      <w:r>
        <w:continuationSeparator/>
      </w:r>
    </w:p>
    <w:p w14:paraId="16546EA3" w14:textId="77777777" w:rsidR="00D51F79" w:rsidRDefault="00D51F7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6"/>
    <w:rsid w:val="00096257"/>
    <w:rsid w:val="005E1DF3"/>
    <w:rsid w:val="00685323"/>
    <w:rsid w:val="007361C6"/>
    <w:rsid w:val="00917E09"/>
    <w:rsid w:val="00921C65"/>
    <w:rsid w:val="00C207C0"/>
    <w:rsid w:val="00C91FF0"/>
    <w:rsid w:val="00D51F79"/>
    <w:rsid w:val="00F1450C"/>
    <w:rsid w:val="00F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5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%20Cullen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19D8FA3F4542F5B68B9DB3983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9D52-1519-4FFD-87B4-467715188A43}"/>
      </w:docPartPr>
      <w:docPartBody>
        <w:p w:rsidR="00345189" w:rsidRDefault="008D610E">
          <w:pPr>
            <w:pStyle w:val="FC19D8FA3F4542F5B68B9DB39839C601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E"/>
    <w:rsid w:val="00345189"/>
    <w:rsid w:val="00431850"/>
    <w:rsid w:val="008D610E"/>
    <w:rsid w:val="009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5EC9FCE5C4E72B0AAC646D83F1C59">
    <w:name w:val="02A5EC9FCE5C4E72B0AAC646D83F1C59"/>
  </w:style>
  <w:style w:type="paragraph" w:customStyle="1" w:styleId="FC19D8FA3F4542F5B68B9DB39839C601">
    <w:name w:val="FC19D8FA3F4542F5B68B9DB39839C601"/>
  </w:style>
  <w:style w:type="paragraph" w:customStyle="1" w:styleId="443E7CED4CBE4940A1BA60F4D16E5710">
    <w:name w:val="443E7CED4CBE4940A1BA60F4D16E5710"/>
  </w:style>
  <w:style w:type="paragraph" w:customStyle="1" w:styleId="F8F11C344F574E2FA02BF666D0424617">
    <w:name w:val="F8F11C344F574E2FA02BF666D0424617"/>
  </w:style>
  <w:style w:type="paragraph" w:customStyle="1" w:styleId="864827E3E42D475CBB044759648B9E40">
    <w:name w:val="864827E3E42D475CBB044759648B9E40"/>
  </w:style>
  <w:style w:type="paragraph" w:customStyle="1" w:styleId="EA72FC5BCB814C1ABB51DB80237D4017">
    <w:name w:val="EA72FC5BCB814C1ABB51DB80237D4017"/>
  </w:style>
  <w:style w:type="paragraph" w:customStyle="1" w:styleId="E691F50A7167431F96045F1F649D4B86">
    <w:name w:val="E691F50A7167431F96045F1F649D4B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5EC9FCE5C4E72B0AAC646D83F1C59">
    <w:name w:val="02A5EC9FCE5C4E72B0AAC646D83F1C59"/>
  </w:style>
  <w:style w:type="paragraph" w:customStyle="1" w:styleId="FC19D8FA3F4542F5B68B9DB39839C601">
    <w:name w:val="FC19D8FA3F4542F5B68B9DB39839C601"/>
  </w:style>
  <w:style w:type="paragraph" w:customStyle="1" w:styleId="443E7CED4CBE4940A1BA60F4D16E5710">
    <w:name w:val="443E7CED4CBE4940A1BA60F4D16E5710"/>
  </w:style>
  <w:style w:type="paragraph" w:customStyle="1" w:styleId="F8F11C344F574E2FA02BF666D0424617">
    <w:name w:val="F8F11C344F574E2FA02BF666D0424617"/>
  </w:style>
  <w:style w:type="paragraph" w:customStyle="1" w:styleId="864827E3E42D475CBB044759648B9E40">
    <w:name w:val="864827E3E42D475CBB044759648B9E40"/>
  </w:style>
  <w:style w:type="paragraph" w:customStyle="1" w:styleId="EA72FC5BCB814C1ABB51DB80237D4017">
    <w:name w:val="EA72FC5BCB814C1ABB51DB80237D4017"/>
  </w:style>
  <w:style w:type="paragraph" w:customStyle="1" w:styleId="E691F50A7167431F96045F1F649D4B86">
    <w:name w:val="E691F50A7167431F96045F1F649D4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Teacher: Robin Harmston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D8EB8-A209-CA4C-B495-BA954CD2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\Users\Tara Cullen\AppData\Roaming\Microsoft\Templates\Cover letter (blue).dotx</Template>
  <TotalTime>7078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Cullen</dc:creator>
  <cp:keywords/>
  <cp:lastModifiedBy>Robin Harmston</cp:lastModifiedBy>
  <cp:revision>4</cp:revision>
  <dcterms:created xsi:type="dcterms:W3CDTF">2016-08-10T20:18:00Z</dcterms:created>
  <dcterms:modified xsi:type="dcterms:W3CDTF">2017-08-11T21:12:00Z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